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950" w:rsidRDefault="0000594D" w:rsidP="00770950">
      <w:pPr>
        <w:spacing w:line="480" w:lineRule="auto"/>
        <w:jc w:val="center"/>
        <w:rPr>
          <w:rFonts w:ascii="Times New Roman" w:hAnsi="Times New Roman" w:cs="Times New Roman"/>
          <w:b/>
          <w:sz w:val="24"/>
          <w:szCs w:val="24"/>
        </w:rPr>
      </w:pPr>
      <w:r w:rsidRPr="0000594D">
        <w:rPr>
          <w:rFonts w:ascii="Times New Roman" w:hAnsi="Times New Roman" w:cs="Times New Roman"/>
          <w:b/>
          <w:sz w:val="24"/>
          <w:szCs w:val="24"/>
        </w:rPr>
        <w:t>DISCUSSION RESPONSES</w:t>
      </w:r>
      <w:r w:rsidR="00F72B7D" w:rsidRPr="00DC7312">
        <w:rPr>
          <w:rFonts w:ascii="Times New Roman" w:hAnsi="Times New Roman" w:cs="Times New Roman"/>
          <w:b/>
          <w:sz w:val="24"/>
          <w:szCs w:val="24"/>
        </w:rPr>
        <w:br/>
      </w:r>
      <w:r w:rsidR="00F72B7D" w:rsidRPr="00DC7312">
        <w:rPr>
          <w:rFonts w:ascii="Times New Roman" w:hAnsi="Times New Roman" w:cs="Times New Roman"/>
          <w:b/>
          <w:sz w:val="24"/>
          <w:szCs w:val="24"/>
        </w:rPr>
        <w:br/>
        <w:t xml:space="preserve">scenario </w:t>
      </w:r>
      <w:r w:rsidR="00770950">
        <w:rPr>
          <w:rFonts w:ascii="Times New Roman" w:hAnsi="Times New Roman" w:cs="Times New Roman"/>
          <w:b/>
          <w:sz w:val="24"/>
          <w:szCs w:val="24"/>
        </w:rPr>
        <w:t>A</w:t>
      </w:r>
      <w:r w:rsidR="00770950">
        <w:rPr>
          <w:rFonts w:ascii="Times New Roman" w:hAnsi="Times New Roman" w:cs="Times New Roman"/>
          <w:b/>
          <w:sz w:val="24"/>
          <w:szCs w:val="24"/>
        </w:rPr>
        <w:br/>
      </w:r>
    </w:p>
    <w:p w:rsidR="00770950" w:rsidRDefault="00F72B7D"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Q1. The accounti</w:t>
      </w:r>
      <w:r w:rsidR="00645E93" w:rsidRPr="00DC7312">
        <w:rPr>
          <w:rFonts w:ascii="Times New Roman" w:hAnsi="Times New Roman" w:cs="Times New Roman"/>
          <w:sz w:val="24"/>
          <w:szCs w:val="24"/>
        </w:rPr>
        <w:t>ng method used in this case was</w:t>
      </w:r>
      <w:r w:rsidR="00770950">
        <w:rPr>
          <w:rFonts w:ascii="Times New Roman" w:hAnsi="Times New Roman" w:cs="Times New Roman"/>
          <w:sz w:val="24"/>
          <w:szCs w:val="24"/>
        </w:rPr>
        <w:t xml:space="preserve"> cash basis- this is because</w:t>
      </w:r>
      <w:r w:rsidRPr="00DC7312">
        <w:rPr>
          <w:rFonts w:ascii="Times New Roman" w:hAnsi="Times New Roman" w:cs="Times New Roman"/>
          <w:sz w:val="24"/>
          <w:szCs w:val="24"/>
        </w:rPr>
        <w:t xml:space="preserve"> cash basis </w:t>
      </w:r>
    </w:p>
    <w:p w:rsidR="002E0C1F" w:rsidRPr="00DC7312" w:rsidRDefault="00A417A4" w:rsidP="00770950">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Acknowledges</w:t>
      </w:r>
      <w:r w:rsidR="00F72B7D" w:rsidRPr="00DC7312">
        <w:rPr>
          <w:rFonts w:ascii="Times New Roman" w:hAnsi="Times New Roman" w:cs="Times New Roman"/>
          <w:sz w:val="24"/>
          <w:szCs w:val="24"/>
        </w:rPr>
        <w:t xml:space="preserve"> income and expenditures</w:t>
      </w:r>
      <w:r w:rsidR="00645E93" w:rsidRPr="00DC7312">
        <w:rPr>
          <w:rFonts w:ascii="Times New Roman" w:hAnsi="Times New Roman" w:cs="Times New Roman"/>
          <w:sz w:val="24"/>
          <w:szCs w:val="24"/>
        </w:rPr>
        <w:t xml:space="preserve"> </w:t>
      </w:r>
      <w:r w:rsidR="00F72B7D" w:rsidRPr="00DC7312">
        <w:rPr>
          <w:rFonts w:ascii="Times New Roman" w:hAnsi="Times New Roman" w:cs="Times New Roman"/>
          <w:sz w:val="24"/>
          <w:szCs w:val="24"/>
        </w:rPr>
        <w:t>to the real time of cash flows. The income is recorded only when the money is received but when</w:t>
      </w:r>
      <w:r w:rsidR="00645E93" w:rsidRPr="00DC7312">
        <w:rPr>
          <w:rFonts w:ascii="Times New Roman" w:hAnsi="Times New Roman" w:cs="Times New Roman"/>
          <w:sz w:val="24"/>
          <w:szCs w:val="24"/>
        </w:rPr>
        <w:t xml:space="preserve"> </w:t>
      </w:r>
      <w:r w:rsidR="00F72B7D" w:rsidRPr="00DC7312">
        <w:rPr>
          <w:rFonts w:ascii="Times New Roman" w:hAnsi="Times New Roman" w:cs="Times New Roman"/>
          <w:sz w:val="24"/>
          <w:szCs w:val="24"/>
        </w:rPr>
        <w:t>it is earned. Expenditures are recorded immediately after they are paid but not when they are incurred.</w:t>
      </w:r>
    </w:p>
    <w:p w:rsidR="00F22C82" w:rsidRPr="00DC7312" w:rsidRDefault="00F22C82"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Q2. Yes. He recorded the equipment as per the cash basis, that is, as per the day of purchase.</w:t>
      </w:r>
    </w:p>
    <w:p w:rsidR="00F22C82" w:rsidRPr="00DC7312" w:rsidRDefault="00F22C82"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 xml:space="preserve">Q3. The GAAP principle in this scenario is </w:t>
      </w:r>
      <w:r w:rsidR="00645E93" w:rsidRPr="00DC7312">
        <w:rPr>
          <w:rFonts w:ascii="Times New Roman" w:hAnsi="Times New Roman" w:cs="Times New Roman"/>
          <w:sz w:val="24"/>
          <w:szCs w:val="24"/>
        </w:rPr>
        <w:t>the recognition principle because the company revel both income and expense when they accrue at the same time.</w:t>
      </w:r>
    </w:p>
    <w:p w:rsidR="00645E93" w:rsidRPr="00DC7312" w:rsidRDefault="00645E93" w:rsidP="00770950">
      <w:pPr>
        <w:spacing w:line="480" w:lineRule="auto"/>
        <w:jc w:val="both"/>
        <w:rPr>
          <w:rFonts w:ascii="Times New Roman" w:hAnsi="Times New Roman" w:cs="Times New Roman"/>
          <w:sz w:val="24"/>
          <w:szCs w:val="24"/>
        </w:rPr>
      </w:pPr>
    </w:p>
    <w:p w:rsidR="00645E93" w:rsidRPr="0000594D" w:rsidRDefault="00645E93" w:rsidP="00770950">
      <w:pPr>
        <w:spacing w:line="480" w:lineRule="auto"/>
        <w:jc w:val="both"/>
        <w:rPr>
          <w:rFonts w:ascii="Times New Roman" w:hAnsi="Times New Roman" w:cs="Times New Roman"/>
          <w:b/>
          <w:sz w:val="24"/>
          <w:szCs w:val="24"/>
        </w:rPr>
      </w:pPr>
      <w:r w:rsidRPr="0000594D">
        <w:rPr>
          <w:rFonts w:ascii="Times New Roman" w:hAnsi="Times New Roman" w:cs="Times New Roman"/>
          <w:b/>
          <w:sz w:val="24"/>
          <w:szCs w:val="24"/>
        </w:rPr>
        <w:t>Scenario B</w:t>
      </w:r>
    </w:p>
    <w:p w:rsidR="00645E93" w:rsidRPr="00DC7312" w:rsidRDefault="00645E93"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Q1. Accrual method. Since both expenses and income are acknowledged the same time they are either earned or accrued. Also her agent handled her financial transaction and acknowledged them as $ 400,000.</w:t>
      </w:r>
    </w:p>
    <w:p w:rsidR="00645E93" w:rsidRPr="00DC7312" w:rsidRDefault="00645E93"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Q2. No. since he recorded the expenses when the concert was yet to be held.</w:t>
      </w:r>
    </w:p>
    <w:p w:rsidR="00DC7312" w:rsidRPr="00DC7312" w:rsidRDefault="00DC7312" w:rsidP="00770950">
      <w:pPr>
        <w:spacing w:line="480" w:lineRule="auto"/>
        <w:jc w:val="both"/>
        <w:rPr>
          <w:rFonts w:ascii="Times New Roman" w:hAnsi="Times New Roman" w:cs="Times New Roman"/>
          <w:sz w:val="24"/>
          <w:szCs w:val="24"/>
        </w:rPr>
      </w:pPr>
      <w:r w:rsidRPr="00DC7312">
        <w:rPr>
          <w:rFonts w:ascii="Times New Roman" w:hAnsi="Times New Roman" w:cs="Times New Roman"/>
          <w:sz w:val="24"/>
          <w:szCs w:val="24"/>
        </w:rPr>
        <w:t>Q3. The GAAP used is the Full Disclosure Principle since it focuses on all the scandals in accounting. It calls upon the companies to give out every aspects in their statements regarding finance.</w:t>
      </w:r>
    </w:p>
    <w:p w:rsidR="00DC7312" w:rsidRPr="00DC7312" w:rsidRDefault="00DC7312" w:rsidP="00770950">
      <w:pPr>
        <w:spacing w:line="480" w:lineRule="auto"/>
        <w:jc w:val="center"/>
        <w:rPr>
          <w:rFonts w:ascii="Times New Roman" w:hAnsi="Times New Roman" w:cs="Times New Roman"/>
          <w:sz w:val="24"/>
          <w:szCs w:val="24"/>
        </w:rPr>
      </w:pPr>
      <w:r w:rsidRPr="00DC7312">
        <w:rPr>
          <w:rFonts w:ascii="Times New Roman" w:hAnsi="Times New Roman" w:cs="Times New Roman"/>
          <w:sz w:val="24"/>
          <w:szCs w:val="24"/>
        </w:rPr>
        <w:lastRenderedPageBreak/>
        <w:br/>
      </w:r>
    </w:p>
    <w:p w:rsidR="00645E93" w:rsidRPr="00DC7312" w:rsidRDefault="00645E93">
      <w:pPr>
        <w:rPr>
          <w:rFonts w:ascii="Times New Roman" w:hAnsi="Times New Roman" w:cs="Times New Roman"/>
          <w:sz w:val="24"/>
          <w:szCs w:val="24"/>
        </w:rPr>
      </w:pPr>
    </w:p>
    <w:sectPr w:rsidR="00645E93" w:rsidRPr="00DC7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7D"/>
    <w:rsid w:val="0000594D"/>
    <w:rsid w:val="002E0C1F"/>
    <w:rsid w:val="00645E93"/>
    <w:rsid w:val="00770950"/>
    <w:rsid w:val="00A417A4"/>
    <w:rsid w:val="00DC7312"/>
    <w:rsid w:val="00F22C82"/>
    <w:rsid w:val="00F72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B9438-5C49-40CD-BF38-5ED2AD1D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2018-03-16T04:03:00Z</dcterms:created>
  <dcterms:modified xsi:type="dcterms:W3CDTF">2018-03-16T04:03:00Z</dcterms:modified>
</cp:coreProperties>
</file>